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Lesson  #:_______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vertAlign w:val="baseline"/>
          <w:rtl w:val="0"/>
        </w:rPr>
        <w:t xml:space="preserve">_28_</w:t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 xml:space="preserve">___</w:t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Date:____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rtl w:val="0"/>
        </w:rPr>
        <w:t xml:space="preserve">_5/31/127____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_______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Student(s):  ___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rtl w:val="0"/>
        </w:rPr>
        <w:t xml:space="preserve">Sylvie and Dylan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__________</w:t>
        <w:tab/>
        <w:tab/>
        <w:tab/>
        <w:tab/>
        <w:tab/>
        <w:tab/>
        <w:t xml:space="preserve">Teacher: _</w:t>
      </w:r>
      <w:r w:rsidDel="00000000" w:rsidR="00000000" w:rsidRPr="00000000">
        <w:rPr>
          <w:rFonts w:ascii="Arial Narrow" w:cs="Arial Narrow" w:eastAsia="Arial Narrow" w:hAnsi="Arial Narrow"/>
          <w:b w:val="1"/>
          <w:u w:val="single"/>
          <w:rtl w:val="0"/>
        </w:rPr>
        <w:t xml:space="preserve">_Vergato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___________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430.0" w:type="dxa"/>
        <w:jc w:val="left"/>
        <w:tblInd w:w="-6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65"/>
        <w:gridCol w:w="6540"/>
        <w:gridCol w:w="1110"/>
        <w:gridCol w:w="1065"/>
        <w:gridCol w:w="1050"/>
        <w:tblGridChange w:id="0">
          <w:tblGrid>
            <w:gridCol w:w="1665"/>
            <w:gridCol w:w="6540"/>
            <w:gridCol w:w="1110"/>
            <w:gridCol w:w="1065"/>
            <w:gridCol w:w="105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Skill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Review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Lesson Concept/Objective: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ng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nk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Comments/Error Patterns/DATA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Kinesthetic</w:t>
            </w:r>
          </w:p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Handwriting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Phonograms Cards: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ang, ing, ong, ung, ank, ink, onk, unk, ch, th, sh, wh, am, an, a, e i, o, u, b, d, p</w:t>
            </w:r>
          </w:p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Focus sound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: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_ng, nk___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19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Dictated Sounds</w:t>
            </w:r>
          </w:p>
          <w:p w:rsidR="00000000" w:rsidDel="00000000" w:rsidP="00000000" w:rsidRDefault="00000000" w:rsidRPr="00000000" w14:paraId="0000001A">
            <w:pPr>
              <w:pageBreakBefore w:val="0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1.   b     2.   ank     3.   ung    4.  onk    5.  d     </w:t>
            </w:r>
          </w:p>
          <w:p w:rsidR="00000000" w:rsidDel="00000000" w:rsidP="00000000" w:rsidRDefault="00000000" w:rsidRPr="00000000" w14:paraId="0000001C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6.  ong     7.   unk    8.   ch     9.    ang   10.   e</w:t>
            </w:r>
          </w:p>
          <w:p w:rsidR="00000000" w:rsidDel="00000000" w:rsidP="00000000" w:rsidRDefault="00000000" w:rsidRPr="00000000" w14:paraId="0000001E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Phonemic Awareness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/___/ to / ____/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_________ to ________ to_________ to ________ to 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142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Auditory/Visual</w:t>
            </w:r>
          </w:p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WORD BUILDING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Change the /___/ to / ____/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sing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 to 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d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in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g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 to__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w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ing_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 to 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wink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____ to 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ink__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unk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    to 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chunk_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 to__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chink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___ to ___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think_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__ to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thank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to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 shrank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words in isolation</w:t>
            </w:r>
          </w:p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(TCC-A)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REVIEW: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Irregular/Dis-phonetic Words (1-5)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any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words in isolation 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REVIEW: Phonetic Words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whip, dash, brush, crunch, thrash</w:t>
            </w:r>
          </w:p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REVIEW NEW Phonetic Words {(10-20)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bonk, slang, blank, sting, slink ,prong, slung, trunk, sprang,shrank, strung, spring,strong, shrink, shrank</w:t>
            </w:r>
          </w:p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</w:t>
            </w:r>
          </w:p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Reading words in context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PHRASES/S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ENTENCES (5-10)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rub the ink</w:t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spot did shrink</w:t>
            </w:r>
          </w:p>
          <w:p w:rsidR="00000000" w:rsidDel="00000000" w:rsidP="00000000" w:rsidRDefault="00000000" w:rsidRPr="00000000" w14:paraId="0000007F">
            <w:pPr>
              <w:pageBreakBefore w:val="0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flung the pen</w:t>
            </w:r>
          </w:p>
          <w:p w:rsidR="00000000" w:rsidDel="00000000" w:rsidP="00000000" w:rsidRDefault="00000000" w:rsidRPr="00000000" w14:paraId="0000008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then a pink spot</w:t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did think to scrub</w:t>
            </w:r>
          </w:p>
          <w:p w:rsidR="00000000" w:rsidDel="00000000" w:rsidP="00000000" w:rsidRDefault="00000000" w:rsidRPr="00000000" w14:paraId="0000008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The men had sunk the ship.</w:t>
            </w:r>
          </w:p>
          <w:p w:rsidR="00000000" w:rsidDel="00000000" w:rsidP="00000000" w:rsidRDefault="00000000" w:rsidRPr="00000000" w14:paraId="0000008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Tim hung the string on the peg.</w:t>
            </w:r>
          </w:p>
          <w:p w:rsidR="00000000" w:rsidDel="00000000" w:rsidP="00000000" w:rsidRDefault="00000000" w:rsidRPr="00000000" w14:paraId="0000008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The cat drank the milk from the dish.</w:t>
            </w:r>
          </w:p>
          <w:p w:rsidR="00000000" w:rsidDel="00000000" w:rsidP="00000000" w:rsidRDefault="00000000" w:rsidRPr="00000000" w14:paraId="0000008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 strong man can lift this trunk.</w:t>
            </w:r>
          </w:p>
          <w:p w:rsidR="00000000" w:rsidDel="00000000" w:rsidP="00000000" w:rsidRDefault="00000000" w:rsidRPr="00000000" w14:paraId="0000008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A pink and red fish swam in the tank.</w:t>
            </w:r>
          </w:p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left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Auditory</w:t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SPELLING Words &amp; Sentences</w:t>
            </w:r>
          </w:p>
          <w:p w:rsidR="00000000" w:rsidDel="00000000" w:rsidP="00000000" w:rsidRDefault="00000000" w:rsidRPr="00000000" w14:paraId="0000009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SOS Procedure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honk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 2.   drank         3.      sling       4.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brink 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5.  prong</w:t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</w:t>
            </w: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6.    clang      7.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plunk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        8.     drink        9.    strung   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10.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throng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SENTENCES: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1.  The long string is pink.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2. 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Frank rang the big gong.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A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B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  <w:p w:rsidR="00000000" w:rsidDel="00000000" w:rsidP="00000000" w:rsidRDefault="00000000" w:rsidRPr="00000000" w14:paraId="000000C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0" w:firstLine="0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____/____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STORY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The Ink Spot</w:t>
            </w:r>
          </w:p>
          <w:p w:rsidR="00000000" w:rsidDel="00000000" w:rsidP="00000000" w:rsidRDefault="00000000" w:rsidRPr="00000000" w14:paraId="000000C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or/&amp; Kinesthetic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Comprehension: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rtl w:val="0"/>
              </w:rPr>
              <w:t xml:space="preserve">problem/ solution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rFonts w:ascii="Arial Narrow" w:cs="Arial Narrow" w:eastAsia="Arial Narrow" w:hAnsi="Arial Narrow"/>
                <w:b w:val="1"/>
                <w:u w:val="singl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rtl w:val="0"/>
              </w:rPr>
              <w:t xml:space="preserve">Visual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u w:val="single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u w:val="single"/>
                <w:vertAlign w:val="baseline"/>
                <w:rtl w:val="0"/>
              </w:rPr>
              <w:t xml:space="preserve">Fluency: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rFonts w:ascii="Arial Narrow" w:cs="Arial Narrow" w:eastAsia="Arial Narrow" w:hAnsi="Arial Narrow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Lesson Scores for Progress Monitoring:   </w:t>
      </w:r>
    </w:p>
    <w:p w:rsidR="00000000" w:rsidDel="00000000" w:rsidP="00000000" w:rsidRDefault="00000000" w:rsidRPr="00000000" w14:paraId="000000E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Reading:   </w:t>
      </w:r>
    </w:p>
    <w:p w:rsidR="00000000" w:rsidDel="00000000" w:rsidP="00000000" w:rsidRDefault="00000000" w:rsidRPr="00000000" w14:paraId="000000E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Percentage Spelling:  </w:t>
      </w:r>
    </w:p>
    <w:p w:rsidR="00000000" w:rsidDel="00000000" w:rsidP="00000000" w:rsidRDefault="00000000" w:rsidRPr="00000000" w14:paraId="000000E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Next Lesson: (check one based on student’s performance)      </w:t>
      </w:r>
    </w:p>
    <w:p w:rsidR="00000000" w:rsidDel="00000000" w:rsidP="00000000" w:rsidRDefault="00000000" w:rsidRPr="00000000" w14:paraId="000000E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</w:t>
        <w:tab/>
        <w:t xml:space="preserve"> Review Current Concept   (below 90% for reading/80% for spelling)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279400</wp:posOffset>
                </wp:positionV>
                <wp:extent cx="152400" cy="1524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79325" y="3713325"/>
                          <a:ext cx="133350" cy="133350"/>
                        </a:xfrm>
                        <a:prstGeom prst="rect">
                          <a:avLst/>
                        </a:prstGeom>
                        <a:noFill/>
                        <a:ln cap="flat" cmpd="sng" w="25400">
                          <a:solidFill>
                            <a:srgbClr val="395E89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0</wp:posOffset>
                </wp:positionV>
                <wp:extent cx="152400" cy="1524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" cy="152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E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 </w:t>
        <w:tab/>
        <w:t xml:space="preserve"> Introduce New Skill: ________________________________________</w:t>
      </w:r>
    </w:p>
    <w:p w:rsidR="00000000" w:rsidDel="00000000" w:rsidP="00000000" w:rsidRDefault="00000000" w:rsidRPr="00000000" w14:paraId="000000E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88" w:top="288" w:left="1008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mbr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1033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